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E58D" w14:textId="080D1451" w:rsidR="002348F6" w:rsidRDefault="0050080B" w:rsidP="00ED5D5D">
      <w:pPr>
        <w:spacing w:afterLines="50" w:after="181" w:line="640" w:lineRule="exact"/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1552" behindDoc="1" locked="0" layoutInCell="1" allowOverlap="1" wp14:anchorId="3C20548F" wp14:editId="77A838ED">
            <wp:simplePos x="0" y="0"/>
            <wp:positionH relativeFrom="column">
              <wp:posOffset>91987</wp:posOffset>
            </wp:positionH>
            <wp:positionV relativeFrom="paragraph">
              <wp:posOffset>-89053</wp:posOffset>
            </wp:positionV>
            <wp:extent cx="2795819" cy="891540"/>
            <wp:effectExtent l="0" t="95250" r="5080" b="118110"/>
            <wp:wrapNone/>
            <wp:docPr id="11761690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23514" name="図 19791235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3798">
                      <a:off x="0" y="0"/>
                      <a:ext cx="2795819" cy="8915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E08">
        <w:rPr>
          <w:rFonts w:hint="eastAsia"/>
          <w:b/>
          <w:noProof/>
          <w:color w:val="000000" w:themeColor="text1"/>
          <w:sz w:val="60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72821" wp14:editId="7E139171">
                <wp:simplePos x="0" y="0"/>
                <wp:positionH relativeFrom="column">
                  <wp:posOffset>82353</wp:posOffset>
                </wp:positionH>
                <wp:positionV relativeFrom="paragraph">
                  <wp:posOffset>452842</wp:posOffset>
                </wp:positionV>
                <wp:extent cx="6452235" cy="953813"/>
                <wp:effectExtent l="0" t="0" r="24765" b="17780"/>
                <wp:wrapNone/>
                <wp:docPr id="49960782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9538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57C13" id="四角形: 角を丸くする 3" o:spid="_x0000_s1026" style="position:absolute;margin-left:6.5pt;margin-top:35.65pt;width:508.05pt;height:7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" filled="f" strokecolor="#042433" strokeweight="1pt">
                <v:stroke joinstyle="miter"/>
              </v:roundrect>
            </w:pict>
          </mc:Fallback>
        </mc:AlternateContent>
      </w:r>
      <w:r w:rsidR="002348F6">
        <w:rPr>
          <w:rFonts w:hint="eastAsia"/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</w:p>
    <w:p w14:paraId="1A90F764" w14:textId="7244AC0B" w:rsidR="002348F6" w:rsidRPr="008879DD" w:rsidRDefault="002348F6" w:rsidP="00ED5D5D">
      <w:pPr>
        <w:spacing w:beforeLines="50" w:before="181" w:line="660" w:lineRule="exact"/>
        <w:ind w:firstLineChars="150" w:firstLine="900"/>
        <w:rPr>
          <w:b/>
          <w:color w:val="000000" w:themeColor="text1"/>
          <w:sz w:val="6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79DD">
        <w:rPr>
          <w:rFonts w:hint="eastAsia"/>
          <w:b/>
          <w:color w:val="000000" w:themeColor="text1"/>
          <w:sz w:val="6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第60回総代会記念コンサート</w:t>
      </w:r>
    </w:p>
    <w:p w14:paraId="466F6E66" w14:textId="31E9DBD4" w:rsidR="002348F6" w:rsidRPr="008879DD" w:rsidRDefault="002348F6" w:rsidP="00ED5D5D">
      <w:pPr>
        <w:spacing w:line="660" w:lineRule="exact"/>
        <w:ind w:firstLineChars="50" w:firstLine="300"/>
        <w:rPr>
          <w:b/>
          <w:color w:val="000000" w:themeColor="text1"/>
          <w:sz w:val="6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79DD">
        <w:rPr>
          <w:rFonts w:hint="eastAsia"/>
          <w:b/>
          <w:color w:val="000000" w:themeColor="text1"/>
          <w:sz w:val="6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　坂口実優　フルートの調べ　～</w:t>
      </w:r>
    </w:p>
    <w:p w14:paraId="3BEB2C4D" w14:textId="77777777" w:rsidR="002348F6" w:rsidRPr="00ED5D5D" w:rsidRDefault="002348F6" w:rsidP="002348F6"/>
    <w:p w14:paraId="480F595E" w14:textId="69E04509" w:rsidR="002348F6" w:rsidRDefault="002348F6" w:rsidP="002348F6">
      <w:pPr>
        <w:spacing w:line="52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="00ED5D5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篠ノ井有線放送企画番組『とまり木みゆジック』でおなじみ、</w:t>
      </w:r>
    </w:p>
    <w:p w14:paraId="0FE44B5C" w14:textId="77777777" w:rsidR="002348F6" w:rsidRDefault="002348F6" w:rsidP="00ED5D5D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フルート奏者・坂口実優さんのコンサートを総代会終了後開催します。</w:t>
      </w:r>
    </w:p>
    <w:p w14:paraId="442BC497" w14:textId="3FD492A8" w:rsidR="002348F6" w:rsidRDefault="002348F6" w:rsidP="00ED5D5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優しいフルートの音色をごゆっくりお楽しみください。</w:t>
      </w:r>
    </w:p>
    <w:p w14:paraId="5E21A939" w14:textId="590AFE5D" w:rsidR="002348F6" w:rsidRPr="00550345" w:rsidRDefault="002348F6" w:rsidP="002348F6">
      <w:pPr>
        <w:spacing w:beforeLines="100" w:before="362" w:line="52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日　時　　　令和7年5月30日（金）　</w:t>
      </w:r>
    </w:p>
    <w:p w14:paraId="4C65DDC7" w14:textId="6769B03E" w:rsidR="002348F6" w:rsidRPr="00550345" w:rsidRDefault="002348F6" w:rsidP="00ED5D5D">
      <w:pPr>
        <w:spacing w:afterLines="50" w:after="181" w:line="520" w:lineRule="exact"/>
        <w:ind w:firstLineChars="1200" w:firstLine="337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総代会終了後　</w:t>
      </w:r>
      <w:bookmarkStart w:id="0" w:name="_Hlk196902215"/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午後３時</w:t>
      </w:r>
      <w:r w:rsidR="00A5468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20分頃から</w:t>
      </w:r>
      <w:bookmarkEnd w:id="0"/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</w:p>
    <w:p w14:paraId="7AF9EE9C" w14:textId="15CD0CA1" w:rsidR="002348F6" w:rsidRPr="00550345" w:rsidRDefault="002348F6" w:rsidP="002348F6">
      <w:pPr>
        <w:spacing w:line="52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会　場　　　篠ノ井交流センター多目的ホール</w:t>
      </w:r>
    </w:p>
    <w:p w14:paraId="6143D646" w14:textId="766A43F8" w:rsidR="002348F6" w:rsidRPr="00550345" w:rsidRDefault="002348F6" w:rsidP="002348F6">
      <w:pPr>
        <w:spacing w:afterLines="50" w:after="181" w:line="52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　　（御幣川281-1番地）</w:t>
      </w:r>
    </w:p>
    <w:p w14:paraId="02802229" w14:textId="65BE65DF" w:rsidR="002348F6" w:rsidRPr="00550345" w:rsidRDefault="002348F6" w:rsidP="002348F6">
      <w:pPr>
        <w:spacing w:afterLines="50" w:after="181" w:line="52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入場料　　　無　料</w:t>
      </w:r>
    </w:p>
    <w:p w14:paraId="08AB337F" w14:textId="159C23EB" w:rsidR="002348F6" w:rsidRPr="00550345" w:rsidRDefault="00ED5D5D" w:rsidP="00ED5D5D">
      <w:pPr>
        <w:pStyle w:val="a9"/>
        <w:numPr>
          <w:ilvl w:val="0"/>
          <w:numId w:val="1"/>
        </w:numPr>
        <w:tabs>
          <w:tab w:val="left" w:pos="3261"/>
        </w:tabs>
        <w:spacing w:line="480" w:lineRule="exact"/>
        <w:ind w:hanging="76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="002348F6"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総代会終了後開催します。</w:t>
      </w:r>
    </w:p>
    <w:p w14:paraId="2AE3563F" w14:textId="1B78DFF1" w:rsidR="002348F6" w:rsidRPr="00550345" w:rsidRDefault="00ED5D5D" w:rsidP="00ED5D5D">
      <w:pPr>
        <w:tabs>
          <w:tab w:val="left" w:pos="3261"/>
        </w:tabs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総代の皆さまは、そのまま会場でお待ちください。</w:t>
      </w:r>
    </w:p>
    <w:p w14:paraId="6E7087D1" w14:textId="5B6B94B0" w:rsidR="002348F6" w:rsidRPr="00550345" w:rsidRDefault="00ED5D5D" w:rsidP="00ED5D5D">
      <w:pPr>
        <w:tabs>
          <w:tab w:val="left" w:pos="3402"/>
        </w:tabs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総代以外の</w:t>
      </w:r>
      <w:r w:rsidR="005008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組合員の</w:t>
      </w:r>
      <w:r w:rsidR="002348F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皆さま</w:t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も</w:t>
      </w:r>
      <w:r w:rsidR="002348F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</w:t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入場</w:t>
      </w:r>
      <w:r w:rsidR="002348F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いただけます</w:t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！</w:t>
      </w:r>
    </w:p>
    <w:p w14:paraId="6E173ED1" w14:textId="337EB531" w:rsidR="002348F6" w:rsidRPr="00550345" w:rsidRDefault="00ED5D5D" w:rsidP="00ED5D5D">
      <w:pPr>
        <w:tabs>
          <w:tab w:val="left" w:pos="3402"/>
        </w:tabs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="002348F6" w:rsidRPr="005503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ぜひお楽しみください。</w:t>
      </w:r>
    </w:p>
    <w:p w14:paraId="0CD1D117" w14:textId="4A0FEDA7" w:rsidR="002348F6" w:rsidRPr="007054FE" w:rsidRDefault="002348F6" w:rsidP="002348F6">
      <w:pPr>
        <w:spacing w:beforeLines="50" w:before="181" w:line="400" w:lineRule="exact"/>
        <w:rPr>
          <w:rFonts w:ascii="HG丸ｺﾞｼｯｸM-PRO" w:eastAsia="HG丸ｺﾞｼｯｸM-PRO" w:hAnsi="HG丸ｺﾞｼｯｸM-PRO"/>
          <w:b/>
          <w:bCs/>
          <w:i/>
          <w:iCs/>
          <w:color w:val="FF0000"/>
          <w:sz w:val="32"/>
          <w:szCs w:val="32"/>
        </w:rPr>
      </w:pPr>
      <w:r>
        <w:rPr>
          <w:rFonts w:hint="eastAsia"/>
          <w:sz w:val="28"/>
          <w:szCs w:val="28"/>
        </w:rPr>
        <w:t xml:space="preserve">　　</w:t>
      </w:r>
      <w:r w:rsidRPr="007054FE">
        <w:rPr>
          <w:rFonts w:ascii="HG丸ｺﾞｼｯｸM-PRO" w:eastAsia="HG丸ｺﾞｼｯｸM-PRO" w:hAnsi="HG丸ｺﾞｼｯｸM-PRO" w:hint="eastAsia"/>
          <w:b/>
          <w:bCs/>
          <w:i/>
          <w:iCs/>
          <w:color w:val="FF0000"/>
          <w:sz w:val="32"/>
          <w:szCs w:val="32"/>
        </w:rPr>
        <w:t>ゲスト紹介</w:t>
      </w:r>
    </w:p>
    <w:p w14:paraId="684F07E4" w14:textId="00FAC0DB" w:rsidR="002348F6" w:rsidRPr="0093117C" w:rsidRDefault="002348F6" w:rsidP="002348F6">
      <w:pPr>
        <w:spacing w:line="400" w:lineRule="exact"/>
        <w:rPr>
          <w:rStyle w:val="aa"/>
        </w:rPr>
      </w:pPr>
      <w:r w:rsidRPr="007054FE">
        <w:rPr>
          <w:rFonts w:hint="eastAsia"/>
          <w:b/>
          <w:bCs/>
          <w:color w:val="FF0000"/>
        </w:rPr>
        <w:t xml:space="preserve">　　　　</w:t>
      </w:r>
      <w:r>
        <w:rPr>
          <w:rFonts w:hint="eastAsia"/>
          <w:b/>
          <w:bCs/>
          <w:color w:val="FF0000"/>
        </w:rPr>
        <w:t xml:space="preserve">　</w:t>
      </w:r>
      <w:r w:rsidRPr="007054FE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フルート奏者　　坂口実優　さん</w:t>
      </w:r>
    </w:p>
    <w:p w14:paraId="3AEE99EF" w14:textId="7FF3E11C" w:rsidR="002348F6" w:rsidRPr="00FF7739" w:rsidRDefault="002348F6" w:rsidP="00866B38">
      <w:pPr>
        <w:spacing w:beforeLines="50" w:before="181" w:afterLines="50" w:after="181"/>
        <w:ind w:firstLineChars="200" w:firstLine="560"/>
        <w:rPr>
          <w:rFonts w:ascii="HG丸ｺﾞｼｯｸM-PRO" w:eastAsia="HG丸ｺﾞｼｯｸM-PRO" w:hAnsi="HG丸ｺﾞｼｯｸM-PRO"/>
          <w:b/>
          <w:bCs/>
          <w:i/>
          <w:iCs/>
          <w:color w:val="000000" w:themeColor="text1"/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58FEED" wp14:editId="7F21147D">
            <wp:simplePos x="0" y="0"/>
            <wp:positionH relativeFrom="column">
              <wp:posOffset>-193798</wp:posOffset>
            </wp:positionH>
            <wp:positionV relativeFrom="paragraph">
              <wp:posOffset>112252</wp:posOffset>
            </wp:positionV>
            <wp:extent cx="3767271" cy="2791978"/>
            <wp:effectExtent l="0" t="0" r="5080" b="8890"/>
            <wp:wrapNone/>
            <wp:docPr id="18543984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63" cy="27992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 xml:space="preserve">　　　　　　　　　　　　　　　　　</w:t>
      </w:r>
      <w:r w:rsidRPr="00FF77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F7739">
        <w:rPr>
          <w:rFonts w:ascii="HG丸ｺﾞｼｯｸM-PRO" w:eastAsia="HG丸ｺﾞｼｯｸM-PRO" w:hAnsi="HG丸ｺﾞｼｯｸM-PRO" w:hint="eastAsia"/>
          <w:b/>
          <w:bCs/>
          <w:i/>
          <w:iCs/>
          <w:color w:val="000000" w:themeColor="text1"/>
          <w:sz w:val="22"/>
        </w:rPr>
        <w:t>【プロフィール】</w:t>
      </w:r>
    </w:p>
    <w:p w14:paraId="6E943313" w14:textId="77777777" w:rsidR="002348F6" w:rsidRPr="00091774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長野市出身のプロフルート奏者。</w:t>
      </w:r>
    </w:p>
    <w:p w14:paraId="46784428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中学、高校時代は、フルート界で世界的に</w:t>
      </w:r>
    </w:p>
    <w:p w14:paraId="0EDB8DDF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活躍の清水和高氏のレッスン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を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受けに、東京</w:t>
      </w:r>
    </w:p>
    <w:p w14:paraId="17DE679A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に通う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。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大学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時代は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音色の探求に没頭。</w:t>
      </w:r>
    </w:p>
    <w:p w14:paraId="4A392C47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４年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時には、神奈川県代表としてソロで全国</w:t>
      </w:r>
    </w:p>
    <w:p w14:paraId="0E647584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大会に出場。2020年春卒業後、地元長野を</w:t>
      </w:r>
    </w:p>
    <w:p w14:paraId="3EFCF4A3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拠点にプロ活動を開始。</w:t>
      </w:r>
    </w:p>
    <w:p w14:paraId="0941E716" w14:textId="77777777" w:rsidR="002348F6" w:rsidRDefault="002348F6" w:rsidP="00ED5D5D">
      <w:pPr>
        <w:ind w:firstLineChars="2550" w:firstLine="563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「善光寺びんずる市」などで演奏し、</w:t>
      </w:r>
    </w:p>
    <w:p w14:paraId="404AF09D" w14:textId="77777777" w:rsidR="002348F6" w:rsidRDefault="002348F6" w:rsidP="00ED5D5D">
      <w:pPr>
        <w:ind w:firstLineChars="2600" w:firstLine="5742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篠ノ井有線放送はじめ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各地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の有線放送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や</w:t>
      </w:r>
    </w:p>
    <w:p w14:paraId="1E338F89" w14:textId="273A2D14" w:rsidR="0025174D" w:rsidRPr="0050080B" w:rsidRDefault="002348F6" w:rsidP="004B687C">
      <w:pPr>
        <w:ind w:firstLineChars="2600" w:firstLine="5742"/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ＦＭラジオ等で</w:t>
      </w:r>
      <w:r w:rsidRPr="0009177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朗読と演奏による番組を持つ。</w:t>
      </w:r>
    </w:p>
    <w:sectPr w:rsidR="0025174D" w:rsidRPr="0050080B" w:rsidSect="00ED5D5D">
      <w:pgSz w:w="11905" w:h="16838" w:orient="landscape" w:code="8"/>
      <w:pgMar w:top="851" w:right="851" w:bottom="851" w:left="851" w:header="851" w:footer="992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1E07"/>
    <w:multiLevelType w:val="hybridMultilevel"/>
    <w:tmpl w:val="15BC2FA4"/>
    <w:lvl w:ilvl="0" w:tplc="0E344270">
      <w:numFmt w:val="bullet"/>
      <w:lvlText w:val="※"/>
      <w:lvlJc w:val="left"/>
      <w:pPr>
        <w:ind w:left="317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71" w:hanging="440"/>
      </w:pPr>
      <w:rPr>
        <w:rFonts w:ascii="Wingdings" w:hAnsi="Wingdings" w:hint="default"/>
      </w:rPr>
    </w:lvl>
  </w:abstractNum>
  <w:num w:numId="1" w16cid:durableId="11793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7C"/>
    <w:rsid w:val="002348F6"/>
    <w:rsid w:val="0025174D"/>
    <w:rsid w:val="00265B84"/>
    <w:rsid w:val="0034465D"/>
    <w:rsid w:val="004B687C"/>
    <w:rsid w:val="0050080B"/>
    <w:rsid w:val="00503FF3"/>
    <w:rsid w:val="005F30EC"/>
    <w:rsid w:val="006D1763"/>
    <w:rsid w:val="007E0E40"/>
    <w:rsid w:val="00822C57"/>
    <w:rsid w:val="00866B38"/>
    <w:rsid w:val="008D40F1"/>
    <w:rsid w:val="009D0E08"/>
    <w:rsid w:val="00A54683"/>
    <w:rsid w:val="00BA607C"/>
    <w:rsid w:val="00E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300FE"/>
  <w15:chartTrackingRefBased/>
  <w15:docId w15:val="{2BBC7F35-999F-4D61-AB7F-2035B120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0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0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0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0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0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0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0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0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07C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5F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B212-1734-4752-95C8-A70E4F2A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</dc:creator>
  <cp:keywords/>
  <dc:description/>
  <cp:lastModifiedBy>小関</cp:lastModifiedBy>
  <cp:revision>3</cp:revision>
  <cp:lastPrinted>2025-04-30T01:50:00Z</cp:lastPrinted>
  <dcterms:created xsi:type="dcterms:W3CDTF">2025-04-30T01:53:00Z</dcterms:created>
  <dcterms:modified xsi:type="dcterms:W3CDTF">2025-04-30T01:54:00Z</dcterms:modified>
</cp:coreProperties>
</file>